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3B7E22" w14:textId="77777777" w:rsidR="006A40E7" w:rsidRDefault="006A40E7" w:rsidP="006A40E7">
      <w:proofErr w:type="spellStart"/>
      <w:r>
        <w:t>lumină</w:t>
      </w:r>
      <w:proofErr w:type="spellEnd"/>
      <w:r>
        <w:t xml:space="preserve"> 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tunel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ambele </w:t>
      </w:r>
      <w:proofErr w:type="spellStart"/>
      <w:r>
        <w:t>părți</w:t>
      </w:r>
      <w:proofErr w:type="spellEnd"/>
    </w:p>
    <w:p w14:paraId="2662931A" w14:textId="77777777" w:rsidR="006A40E7" w:rsidRDefault="006A40E7" w:rsidP="006A40E7">
      <w:r>
        <w:t xml:space="preserve">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decor</w:t>
      </w:r>
      <w:proofErr w:type="spellEnd"/>
      <w:r>
        <w:t xml:space="preserve"> </w:t>
      </w:r>
      <w:proofErr w:type="spellStart"/>
      <w:r>
        <w:t>brad</w:t>
      </w:r>
      <w:proofErr w:type="spellEnd"/>
      <w:r>
        <w:t xml:space="preserve"> verde, 12 </w:t>
      </w:r>
      <w:proofErr w:type="spellStart"/>
      <w:r>
        <w:t>buc</w:t>
      </w:r>
      <w:proofErr w:type="spellEnd"/>
      <w:r>
        <w:t xml:space="preserve"> LED/</w:t>
      </w:r>
      <w:proofErr w:type="spellStart"/>
      <w:r>
        <w:t>decor</w:t>
      </w:r>
      <w:proofErr w:type="spellEnd"/>
    </w:p>
    <w:p w14:paraId="2EB2217E" w14:textId="77777777" w:rsidR="006A40E7" w:rsidRDefault="006A40E7" w:rsidP="006A40E7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37634C3E" w14:textId="02BB9879" w:rsidR="00481B83" w:rsidRPr="00C34403" w:rsidRDefault="006A40E7" w:rsidP="006A40E7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406CC"/>
    <w:rsid w:val="00246C0A"/>
    <w:rsid w:val="003B2C06"/>
    <w:rsid w:val="00481B83"/>
    <w:rsid w:val="004B351D"/>
    <w:rsid w:val="00504BB1"/>
    <w:rsid w:val="005B1510"/>
    <w:rsid w:val="005C3DF0"/>
    <w:rsid w:val="006A40E7"/>
    <w:rsid w:val="006E427E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29</cp:revision>
  <dcterms:created xsi:type="dcterms:W3CDTF">2022-06-28T11:06:00Z</dcterms:created>
  <dcterms:modified xsi:type="dcterms:W3CDTF">2023-02-01T12:10:00Z</dcterms:modified>
</cp:coreProperties>
</file>